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3959" w14:textId="71AE78D2" w:rsidR="00C012D8" w:rsidRPr="00BC616D" w:rsidRDefault="00C012D8" w:rsidP="00C012D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Majandus- </w:t>
      </w:r>
      <w:r w:rsidRPr="00CC6D46">
        <w:rPr>
          <w:rFonts w:ascii="Arial" w:eastAsia="DINPro" w:hAnsi="Arial" w:cs="Arial"/>
          <w:sz w:val="24"/>
          <w:szCs w:val="24"/>
          <w:lang w:val="et-EE"/>
        </w:rPr>
        <w:t>ja Kommunikatsiooniministeerium</w:t>
      </w:r>
      <w:r>
        <w:rPr>
          <w:rFonts w:ascii="Arial" w:eastAsia="DINPro" w:hAnsi="Arial" w:cs="Arial"/>
          <w:sz w:val="24"/>
          <w:szCs w:val="24"/>
          <w:lang w:val="et-EE"/>
        </w:rPr>
        <w:tab/>
        <w:t xml:space="preserve">Teie </w:t>
      </w:r>
      <w:r w:rsidRPr="00C012D8">
        <w:rPr>
          <w:rFonts w:ascii="Arial" w:eastAsia="DINPro" w:hAnsi="Arial" w:cs="Arial"/>
          <w:sz w:val="24"/>
          <w:szCs w:val="24"/>
          <w:lang w:val="et-EE"/>
        </w:rPr>
        <w:t>12.10.2023 nr 2-1/2023/4473</w:t>
      </w:r>
    </w:p>
    <w:p w14:paraId="4605D416" w14:textId="2B136962" w:rsidR="00C012D8" w:rsidRPr="002F1E7F" w:rsidRDefault="00A26A59" w:rsidP="00C012D8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7" w:history="1">
        <w:r w:rsidR="00C012D8" w:rsidRPr="003169C2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info@mkm.ee</w:t>
        </w:r>
      </w:hyperlink>
      <w:r w:rsidR="00C012D8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C012D8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C012D8" w:rsidRPr="005B3803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C012D8">
        <w:rPr>
          <w:rFonts w:ascii="Arial" w:eastAsia="DINPro" w:hAnsi="Arial" w:cs="Arial"/>
          <w:sz w:val="24"/>
          <w:szCs w:val="24"/>
          <w:lang w:val="et-EE"/>
        </w:rPr>
        <w:t>0</w:t>
      </w:r>
      <w:r w:rsidR="00650483">
        <w:rPr>
          <w:rFonts w:ascii="Arial" w:eastAsia="DINPro" w:hAnsi="Arial" w:cs="Arial"/>
          <w:sz w:val="24"/>
          <w:szCs w:val="24"/>
          <w:lang w:val="et-EE"/>
        </w:rPr>
        <w:t>6</w:t>
      </w:r>
      <w:r w:rsidR="00C012D8">
        <w:rPr>
          <w:rFonts w:ascii="Arial" w:eastAsia="DINPro" w:hAnsi="Arial" w:cs="Arial"/>
          <w:sz w:val="24"/>
          <w:szCs w:val="24"/>
          <w:lang w:val="et-EE"/>
        </w:rPr>
        <w:t>.11.2023</w:t>
      </w:r>
      <w:r w:rsidR="00C012D8" w:rsidRPr="005B3803">
        <w:rPr>
          <w:rFonts w:ascii="Arial" w:eastAsia="DINPro" w:hAnsi="Arial" w:cs="Arial"/>
          <w:sz w:val="24"/>
          <w:szCs w:val="24"/>
          <w:lang w:val="et-EE"/>
        </w:rPr>
        <w:t xml:space="preserve"> nr</w:t>
      </w:r>
      <w:r w:rsidR="00C012D8"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="001070CB">
        <w:rPr>
          <w:rFonts w:ascii="Arial" w:eastAsia="DINPro" w:hAnsi="Arial" w:cs="Arial"/>
          <w:sz w:val="24"/>
          <w:szCs w:val="24"/>
          <w:lang w:val="et-EE"/>
        </w:rPr>
        <w:t>183</w:t>
      </w:r>
    </w:p>
    <w:p w14:paraId="68A63824" w14:textId="77777777" w:rsidR="00C012D8" w:rsidRPr="002F1E7F" w:rsidRDefault="00C012D8" w:rsidP="00C012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BC4A959" w14:textId="77777777" w:rsidR="00C012D8" w:rsidRPr="002F1E7F" w:rsidRDefault="00C012D8" w:rsidP="00C012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2A1A73A" w14:textId="77777777" w:rsidR="00C012D8" w:rsidRPr="002F1E7F" w:rsidRDefault="00C012D8" w:rsidP="00C012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E994B7E" w14:textId="77777777" w:rsidR="00C012D8" w:rsidRPr="002F1E7F" w:rsidRDefault="00C012D8" w:rsidP="00C012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9F1D811" w14:textId="77777777" w:rsidR="00C012D8" w:rsidRPr="002F1E7F" w:rsidRDefault="00C012D8" w:rsidP="00C012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2EB83BD" w14:textId="210D33E2" w:rsidR="00C012D8" w:rsidRDefault="00C012D8" w:rsidP="00C012D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2F1E7F">
        <w:rPr>
          <w:rFonts w:ascii="Arial" w:eastAsia="DINPro" w:hAnsi="Arial" w:cs="Arial"/>
          <w:b/>
          <w:sz w:val="24"/>
          <w:szCs w:val="24"/>
          <w:lang w:val="et-EE"/>
        </w:rPr>
        <w:t xml:space="preserve">Arvamuse </w:t>
      </w:r>
      <w:r w:rsidRPr="00AB0E18">
        <w:rPr>
          <w:rFonts w:ascii="Arial" w:eastAsia="DINPro" w:hAnsi="Arial" w:cs="Arial"/>
          <w:b/>
          <w:sz w:val="24"/>
          <w:szCs w:val="24"/>
          <w:lang w:val="et-EE"/>
        </w:rPr>
        <w:t xml:space="preserve">esitamine </w:t>
      </w:r>
      <w:r>
        <w:rPr>
          <w:rFonts w:ascii="Arial" w:eastAsia="DINPro" w:hAnsi="Arial" w:cs="Arial"/>
          <w:b/>
          <w:sz w:val="24"/>
          <w:szCs w:val="24"/>
          <w:lang w:val="et-EE"/>
        </w:rPr>
        <w:t>i</w:t>
      </w:r>
      <w:r w:rsidRPr="00C012D8">
        <w:rPr>
          <w:rFonts w:ascii="Arial" w:eastAsia="DINPro" w:hAnsi="Arial" w:cs="Arial"/>
          <w:b/>
          <w:sz w:val="24"/>
          <w:szCs w:val="24"/>
          <w:lang w:val="et-EE"/>
        </w:rPr>
        <w:t xml:space="preserve">nfoühiskonna teenuse </w:t>
      </w:r>
    </w:p>
    <w:p w14:paraId="6379A8A8" w14:textId="60A1DE8E" w:rsidR="00C012D8" w:rsidRPr="002F1E7F" w:rsidRDefault="00C012D8" w:rsidP="00C012D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C012D8">
        <w:rPr>
          <w:rFonts w:ascii="Arial" w:eastAsia="DINPro" w:hAnsi="Arial" w:cs="Arial"/>
          <w:b/>
          <w:sz w:val="24"/>
          <w:szCs w:val="24"/>
          <w:lang w:val="et-EE"/>
        </w:rPr>
        <w:t>seaduse muutmise seaduse eelnõu</w:t>
      </w: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 kohta</w:t>
      </w:r>
    </w:p>
    <w:p w14:paraId="4D4818AF" w14:textId="77777777" w:rsidR="00C012D8" w:rsidRPr="002F1E7F" w:rsidRDefault="00C012D8" w:rsidP="00C012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1E7E1BD" w14:textId="2C757E9A" w:rsidR="00C012D8" w:rsidRPr="002F1E7F" w:rsidRDefault="00C012D8" w:rsidP="00C012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C012D8">
        <w:rPr>
          <w:rFonts w:ascii="Arial" w:eastAsia="DINPro" w:hAnsi="Arial" w:cs="Arial"/>
          <w:sz w:val="24"/>
          <w:szCs w:val="24"/>
          <w:lang w:val="et-EE"/>
        </w:rPr>
        <w:t xml:space="preserve">Tiit </w:t>
      </w:r>
      <w:proofErr w:type="spellStart"/>
      <w:r w:rsidRPr="00C012D8">
        <w:rPr>
          <w:rFonts w:ascii="Arial" w:eastAsia="DINPro" w:hAnsi="Arial" w:cs="Arial"/>
          <w:sz w:val="24"/>
          <w:szCs w:val="24"/>
          <w:lang w:val="et-EE"/>
        </w:rPr>
        <w:t>Riisalo</w:t>
      </w:r>
      <w:proofErr w:type="spellEnd"/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17CC0CA5" w14:textId="77777777" w:rsidR="00C012D8" w:rsidRPr="002F1E7F" w:rsidRDefault="00C012D8" w:rsidP="00C012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A0DC886" w14:textId="4B2EA678" w:rsidR="00C012D8" w:rsidRDefault="00C012D8" w:rsidP="00DF0DB6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>Eesti Kaubandus-Tööstuskoda (edaspidi: Kaubanduskoda) tänab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Majandus- ja Kommunikatsiooniministeeriumit </w:t>
      </w: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võimaluse eest avaldada arvamust </w:t>
      </w:r>
      <w:r w:rsidRPr="00C012D8">
        <w:rPr>
          <w:rFonts w:ascii="Arial" w:eastAsia="DINPro" w:hAnsi="Arial" w:cs="Arial"/>
          <w:sz w:val="24"/>
          <w:szCs w:val="24"/>
          <w:lang w:val="et-EE"/>
        </w:rPr>
        <w:t>infoühiskonna teenuse seaduse muutmise seaduse eelnõu kohta</w:t>
      </w:r>
      <w:r w:rsidR="009338C6">
        <w:rPr>
          <w:rFonts w:ascii="Arial" w:eastAsia="DINPro" w:hAnsi="Arial" w:cs="Arial"/>
          <w:sz w:val="24"/>
          <w:szCs w:val="24"/>
          <w:lang w:val="et-EE"/>
        </w:rPr>
        <w:t xml:space="preserve">, </w:t>
      </w:r>
      <w:r w:rsidR="007553E7">
        <w:rPr>
          <w:rFonts w:ascii="Arial" w:eastAsia="DINPro" w:hAnsi="Arial" w:cs="Arial"/>
          <w:sz w:val="24"/>
          <w:szCs w:val="24"/>
          <w:lang w:val="et-EE"/>
        </w:rPr>
        <w:t xml:space="preserve">millega </w:t>
      </w:r>
      <w:r w:rsidR="007553E7" w:rsidRPr="007553E7">
        <w:rPr>
          <w:rFonts w:ascii="Arial" w:eastAsia="DINPro" w:hAnsi="Arial" w:cs="Arial"/>
          <w:sz w:val="24"/>
          <w:szCs w:val="24"/>
          <w:lang w:val="et-EE"/>
        </w:rPr>
        <w:t>nimetatakse Tarbijakaitse ja Tehnilise Järelevalve Amet DSA määruse tähenduses pädevaks asutuseks ja digiteenuste koordinaatoriks</w:t>
      </w:r>
      <w:r w:rsidR="00DF0DB6">
        <w:rPr>
          <w:rFonts w:ascii="Arial" w:eastAsia="DINPro" w:hAnsi="Arial" w:cs="Arial"/>
          <w:sz w:val="24"/>
          <w:szCs w:val="24"/>
          <w:lang w:val="et-EE"/>
        </w:rPr>
        <w:t xml:space="preserve">, </w:t>
      </w:r>
      <w:r w:rsidR="00DF0DB6" w:rsidRPr="00DF0DB6">
        <w:rPr>
          <w:rFonts w:ascii="Arial" w:eastAsia="DINPro" w:hAnsi="Arial" w:cs="Arial"/>
          <w:sz w:val="24"/>
          <w:szCs w:val="24"/>
          <w:lang w:val="et-EE"/>
        </w:rPr>
        <w:t>kes te</w:t>
      </w:r>
      <w:r w:rsidR="00DF0DB6">
        <w:rPr>
          <w:rFonts w:ascii="Arial" w:eastAsia="DINPro" w:hAnsi="Arial" w:cs="Arial"/>
          <w:sz w:val="24"/>
          <w:szCs w:val="24"/>
          <w:lang w:val="et-EE"/>
        </w:rPr>
        <w:t xml:space="preserve">ostab </w:t>
      </w:r>
      <w:r w:rsidR="00DF0DB6" w:rsidRPr="00DF0DB6">
        <w:rPr>
          <w:rFonts w:ascii="Arial" w:eastAsia="DINPro" w:hAnsi="Arial" w:cs="Arial"/>
          <w:sz w:val="24"/>
          <w:szCs w:val="24"/>
          <w:lang w:val="et-EE"/>
        </w:rPr>
        <w:t>järelevalvet vahendusteenuste pakkujate ül</w:t>
      </w:r>
      <w:r w:rsidR="00DF0DB6">
        <w:rPr>
          <w:rFonts w:ascii="Arial" w:eastAsia="DINPro" w:hAnsi="Arial" w:cs="Arial"/>
          <w:sz w:val="24"/>
          <w:szCs w:val="24"/>
          <w:lang w:val="et-EE"/>
        </w:rPr>
        <w:t xml:space="preserve">e.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Oleme eelnõuga tutvunud ning esitame järgnevalt oma seisukohad eelnõu kohta. </w:t>
      </w:r>
    </w:p>
    <w:p w14:paraId="0916F0D1" w14:textId="64E8F6BF" w:rsidR="00724528" w:rsidRPr="00CD024F" w:rsidRDefault="00724528" w:rsidP="00525D2E">
      <w:pPr>
        <w:spacing w:before="120"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CD024F">
        <w:rPr>
          <w:rFonts w:ascii="Arial" w:eastAsia="DINPro" w:hAnsi="Arial" w:cs="Arial"/>
          <w:b/>
          <w:sz w:val="24"/>
          <w:szCs w:val="24"/>
          <w:lang w:val="et-EE"/>
        </w:rPr>
        <w:t>Vastuolu</w:t>
      </w:r>
      <w:r w:rsidR="00C97BFE" w:rsidRPr="00CD024F">
        <w:rPr>
          <w:rFonts w:ascii="Arial" w:eastAsia="DINPro" w:hAnsi="Arial" w:cs="Arial"/>
          <w:b/>
          <w:sz w:val="24"/>
          <w:szCs w:val="24"/>
          <w:lang w:val="et-EE"/>
        </w:rPr>
        <w:t xml:space="preserve"> digiteenuste määrusega</w:t>
      </w:r>
    </w:p>
    <w:p w14:paraId="3C432563" w14:textId="024294D1" w:rsidR="005F3F48" w:rsidRDefault="00724528" w:rsidP="00724528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Seletuskirja eelnõu punkti 2 selgituste juures on paragrahv 12 lõike 4 punkti 2 selgitavas osas kirjutatud, et v</w:t>
      </w:r>
      <w:r w:rsidRPr="00724528">
        <w:rPr>
          <w:rFonts w:ascii="Arial" w:eastAsia="DINPro" w:hAnsi="Arial" w:cs="Arial"/>
          <w:sz w:val="24"/>
          <w:szCs w:val="24"/>
          <w:lang w:val="et-EE"/>
        </w:rPr>
        <w:t xml:space="preserve">aidluste kohtuvälise lahendamise organi otsus ei ole siduv, mistõttu ei ole lahend täitemenetluses sundtäidetav. </w:t>
      </w:r>
      <w:r w:rsidR="00750D6F">
        <w:rPr>
          <w:rFonts w:ascii="Arial" w:eastAsia="DINPro" w:hAnsi="Arial" w:cs="Arial"/>
          <w:sz w:val="24"/>
          <w:szCs w:val="24"/>
          <w:lang w:val="et-EE"/>
        </w:rPr>
        <w:t>Järgnevas lauses on seletuskirjas aga välja toodud, et s</w:t>
      </w:r>
      <w:r w:rsidRPr="00724528">
        <w:rPr>
          <w:rFonts w:ascii="Arial" w:eastAsia="DINPro" w:hAnsi="Arial" w:cs="Arial"/>
          <w:sz w:val="24"/>
          <w:szCs w:val="24"/>
          <w:lang w:val="et-EE"/>
        </w:rPr>
        <w:t xml:space="preserve">iiski on sertifitseeritud vaidluste kohtuvälise lahendamise organi otsused digiplatvormidele täitmiseks kohustuslikud ja nende täitmata jätmist võidakse käsitada </w:t>
      </w:r>
      <w:r w:rsidR="00F119AB">
        <w:rPr>
          <w:rFonts w:ascii="Arial" w:eastAsia="DINPro" w:hAnsi="Arial" w:cs="Arial"/>
          <w:sz w:val="24"/>
          <w:szCs w:val="24"/>
          <w:lang w:val="et-EE"/>
        </w:rPr>
        <w:t>DSA</w:t>
      </w:r>
      <w:r w:rsidRPr="00724528">
        <w:rPr>
          <w:rFonts w:ascii="Arial" w:eastAsia="DINPro" w:hAnsi="Arial" w:cs="Arial"/>
          <w:sz w:val="24"/>
          <w:szCs w:val="24"/>
          <w:lang w:val="et-EE"/>
        </w:rPr>
        <w:t xml:space="preserve"> määrusest tulenevate kohustuste rikkumisena.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796D777B" w14:textId="01534660" w:rsidR="00F119AB" w:rsidRDefault="00724528" w:rsidP="00724528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Digiteenuste määruse </w:t>
      </w:r>
      <w:r w:rsidR="00F119AB">
        <w:rPr>
          <w:rFonts w:ascii="Arial" w:eastAsia="DINPro" w:hAnsi="Arial" w:cs="Arial"/>
          <w:sz w:val="24"/>
          <w:szCs w:val="24"/>
          <w:lang w:val="et-EE"/>
        </w:rPr>
        <w:t xml:space="preserve">EL </w:t>
      </w:r>
      <w:r w:rsidRPr="00724528">
        <w:rPr>
          <w:rFonts w:ascii="Arial" w:eastAsia="DINPro" w:hAnsi="Arial" w:cs="Arial"/>
          <w:sz w:val="24"/>
          <w:szCs w:val="24"/>
          <w:lang w:val="et-EE"/>
        </w:rPr>
        <w:t>2022/2065</w:t>
      </w:r>
      <w:r w:rsidR="00F119AB">
        <w:rPr>
          <w:rFonts w:ascii="Arial" w:eastAsia="DINPro" w:hAnsi="Arial" w:cs="Arial"/>
          <w:sz w:val="24"/>
          <w:szCs w:val="24"/>
          <w:lang w:val="et-EE"/>
        </w:rPr>
        <w:t xml:space="preserve"> (DSA) artikkel 21 lõike 2 kohaselt ei ole s</w:t>
      </w:r>
      <w:r w:rsidR="00F119AB" w:rsidRPr="00F119AB">
        <w:rPr>
          <w:rFonts w:ascii="Arial" w:eastAsia="DINPro" w:hAnsi="Arial" w:cs="Arial"/>
          <w:sz w:val="24"/>
          <w:szCs w:val="24"/>
          <w:lang w:val="et-EE"/>
        </w:rPr>
        <w:t>ertifitseeritud vaidluste kohtuvälise lahendamise organil õigust teha asjas pooltele siduvat lahendit.</w:t>
      </w:r>
      <w:r w:rsidR="00F119AB">
        <w:rPr>
          <w:rFonts w:ascii="Arial" w:eastAsia="DINPro" w:hAnsi="Arial" w:cs="Arial"/>
          <w:sz w:val="24"/>
          <w:szCs w:val="24"/>
          <w:lang w:val="et-EE"/>
        </w:rPr>
        <w:t xml:space="preserve"> Juhime tähelepanu, et seletuskirjas toodud teine lause on vastuolus DSA artikkel 21 lõikega 2, kuna </w:t>
      </w:r>
      <w:r w:rsidR="00F119AB" w:rsidRPr="00724528">
        <w:rPr>
          <w:rFonts w:ascii="Arial" w:eastAsia="DINPro" w:hAnsi="Arial" w:cs="Arial"/>
          <w:sz w:val="24"/>
          <w:szCs w:val="24"/>
          <w:lang w:val="et-EE"/>
        </w:rPr>
        <w:t>sertifitseeritud vaidluste kohtuvälise lahendamise organi otsused</w:t>
      </w:r>
      <w:r w:rsidR="00F119AB">
        <w:rPr>
          <w:rFonts w:ascii="Arial" w:eastAsia="DINPro" w:hAnsi="Arial" w:cs="Arial"/>
          <w:sz w:val="24"/>
          <w:szCs w:val="24"/>
          <w:lang w:val="et-EE"/>
        </w:rPr>
        <w:t xml:space="preserve"> ei ole siduvad, siis ei saa need olla ka </w:t>
      </w:r>
      <w:r w:rsidR="00F119AB" w:rsidRPr="00724528">
        <w:rPr>
          <w:rFonts w:ascii="Arial" w:eastAsia="DINPro" w:hAnsi="Arial" w:cs="Arial"/>
          <w:sz w:val="24"/>
          <w:szCs w:val="24"/>
          <w:lang w:val="et-EE"/>
        </w:rPr>
        <w:t>digiplatvormidele täitmiseks kohustuslikud</w:t>
      </w:r>
      <w:r w:rsidR="00F119AB">
        <w:rPr>
          <w:rFonts w:ascii="Arial" w:eastAsia="DINPro" w:hAnsi="Arial" w:cs="Arial"/>
          <w:sz w:val="24"/>
          <w:szCs w:val="24"/>
          <w:lang w:val="et-EE"/>
        </w:rPr>
        <w:t xml:space="preserve">. </w:t>
      </w:r>
    </w:p>
    <w:p w14:paraId="4AECF7D4" w14:textId="5E99BF60" w:rsidR="00F119AB" w:rsidRDefault="00F119AB" w:rsidP="00724528">
      <w:pPr>
        <w:spacing w:before="120"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>Kaubanduskoda palub viia viidatud seletuskirja selgitused vastavusse DSA artikkel 21 lõikega 2.</w:t>
      </w:r>
    </w:p>
    <w:p w14:paraId="4C74D5B3" w14:textId="77777777" w:rsidR="00F119AB" w:rsidRPr="00F119AB" w:rsidRDefault="00F119AB" w:rsidP="00724528">
      <w:pPr>
        <w:spacing w:before="120"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</w:p>
    <w:p w14:paraId="4DD26118" w14:textId="77777777" w:rsidR="00C012D8" w:rsidRPr="00AA62A5" w:rsidRDefault="00C012D8" w:rsidP="00C012D8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AE3BA33" w14:textId="6A43DB0B" w:rsidR="00C012D8" w:rsidRPr="002F1E7F" w:rsidRDefault="00C012D8" w:rsidP="00C012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2D6B0042" w14:textId="77777777" w:rsidR="00C012D8" w:rsidRPr="002F1E7F" w:rsidRDefault="00C012D8" w:rsidP="00C012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CF5B39F" w14:textId="77777777" w:rsidR="00C012D8" w:rsidRDefault="00C012D8" w:rsidP="00C012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78F8DE2F" w14:textId="77777777" w:rsidR="00C012D8" w:rsidRPr="002F1E7F" w:rsidRDefault="00C012D8" w:rsidP="00C012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7E70A1FD" w14:textId="77777777" w:rsidR="00C012D8" w:rsidRPr="002F1E7F" w:rsidRDefault="00C012D8" w:rsidP="00C012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Peadirektor</w:t>
      </w:r>
    </w:p>
    <w:p w14:paraId="42035CEC" w14:textId="77777777" w:rsidR="00C012D8" w:rsidRPr="002F1E7F" w:rsidRDefault="00C012D8" w:rsidP="00C012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610A6E0" w14:textId="77777777" w:rsidR="00C012D8" w:rsidRPr="002F1E7F" w:rsidRDefault="00C012D8" w:rsidP="00C012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7DE8A63" w14:textId="77777777" w:rsidR="00C012D8" w:rsidRDefault="00C012D8" w:rsidP="00C012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F6FB57B" w14:textId="77777777" w:rsidR="00C012D8" w:rsidRDefault="00C012D8" w:rsidP="00C012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B920E65" w14:textId="77777777" w:rsidR="00C012D8" w:rsidRPr="002F1E7F" w:rsidRDefault="00C012D8" w:rsidP="00C012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D3F02F1" w14:textId="77777777" w:rsidR="00C012D8" w:rsidRPr="002F1E7F" w:rsidRDefault="00C012D8" w:rsidP="00C012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560D7FA" w14:textId="77777777" w:rsidR="00C012D8" w:rsidRPr="002F1E7F" w:rsidRDefault="00C012D8" w:rsidP="00C012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F4A788D" w14:textId="77777777" w:rsidR="00C012D8" w:rsidRPr="002F1E7F" w:rsidRDefault="00C012D8" w:rsidP="00C012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0F0B8A7" w14:textId="2CD404A5" w:rsidR="00C97BFE" w:rsidRDefault="00F119AB">
      <w:r>
        <w:rPr>
          <w:rFonts w:ascii="Arial" w:hAnsi="Arial" w:cs="Arial"/>
          <w:sz w:val="24"/>
          <w:szCs w:val="24"/>
          <w:lang w:val="et-EE" w:eastAsia="et-EE"/>
        </w:rPr>
        <w:t xml:space="preserve">Ireen Tarto </w:t>
      </w:r>
      <w:hyperlink r:id="rId8" w:history="1">
        <w:r w:rsidRPr="002A3B8D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ireen.tarto@koda.ee</w:t>
        </w:r>
      </w:hyperlink>
      <w:r>
        <w:rPr>
          <w:rFonts w:ascii="Arial" w:hAnsi="Arial" w:cs="Arial"/>
          <w:sz w:val="24"/>
          <w:szCs w:val="24"/>
          <w:lang w:val="et-EE" w:eastAsia="et-EE"/>
        </w:rPr>
        <w:t xml:space="preserve">. </w:t>
      </w:r>
    </w:p>
    <w:sectPr w:rsidR="00C97BFE" w:rsidSect="003A75D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4AE4D" w14:textId="77777777" w:rsidR="0068312C" w:rsidRDefault="0068312C">
      <w:pPr>
        <w:spacing w:after="0" w:line="240" w:lineRule="auto"/>
      </w:pPr>
      <w:r>
        <w:separator/>
      </w:r>
    </w:p>
  </w:endnote>
  <w:endnote w:type="continuationSeparator" w:id="0">
    <w:p w14:paraId="5E3D237E" w14:textId="77777777" w:rsidR="0068312C" w:rsidRDefault="0068312C">
      <w:pPr>
        <w:spacing w:after="0" w:line="240" w:lineRule="auto"/>
      </w:pPr>
      <w:r>
        <w:continuationSeparator/>
      </w:r>
    </w:p>
  </w:endnote>
  <w:endnote w:type="continuationNotice" w:id="1">
    <w:p w14:paraId="6AE58FF4" w14:textId="77777777" w:rsidR="00CD024F" w:rsidRDefault="00CD02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587BD" w14:textId="77777777" w:rsidR="00C97BFE" w:rsidRPr="00FF0918" w:rsidRDefault="00C97BFE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46B53939" w14:textId="77777777" w:rsidR="00C97BFE" w:rsidRPr="00FF0918" w:rsidRDefault="00C97BFE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E77C3" w14:textId="77777777" w:rsidR="00C97BFE" w:rsidRPr="00BF3929" w:rsidRDefault="00C97BFE" w:rsidP="00FD0CDE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2215393A" w14:textId="77777777" w:rsidR="00C97BFE" w:rsidRPr="00BF3929" w:rsidRDefault="00C97BFE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>
      <w:rPr>
        <w:rFonts w:ascii="Arial" w:hAnsi="Arial" w:cs="Arial"/>
        <w:sz w:val="14"/>
        <w:szCs w:val="14"/>
      </w:rPr>
      <w:br/>
    </w:r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>
      <w:rPr>
        <w:color w:val="808080" w:themeColor="background1" w:themeShade="80"/>
        <w:sz w:val="14"/>
        <w:szCs w:val="20"/>
      </w:rPr>
      <w:t>6</w:t>
    </w:r>
    <w:r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KAUBANDUSKODA ESINDAB JA KAITSEB KÕIGI 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7C8C6" w14:textId="77777777" w:rsidR="0068312C" w:rsidRDefault="0068312C">
      <w:pPr>
        <w:spacing w:after="0" w:line="240" w:lineRule="auto"/>
      </w:pPr>
      <w:r>
        <w:separator/>
      </w:r>
    </w:p>
  </w:footnote>
  <w:footnote w:type="continuationSeparator" w:id="0">
    <w:p w14:paraId="293511B8" w14:textId="77777777" w:rsidR="0068312C" w:rsidRDefault="0068312C">
      <w:pPr>
        <w:spacing w:after="0" w:line="240" w:lineRule="auto"/>
      </w:pPr>
      <w:r>
        <w:continuationSeparator/>
      </w:r>
    </w:p>
  </w:footnote>
  <w:footnote w:type="continuationNotice" w:id="1">
    <w:p w14:paraId="2DFEF84D" w14:textId="77777777" w:rsidR="00CD024F" w:rsidRDefault="00CD02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7DEA2" w14:textId="77777777" w:rsidR="00C97BFE" w:rsidRDefault="00C97BFE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14A31458" wp14:editId="4F5028A5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51341004" wp14:editId="55574DA2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0DA9FA1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6494AAAA" w14:textId="77777777" w:rsidR="00C97BFE" w:rsidRPr="00C0691C" w:rsidRDefault="00C97BFE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23DB" w14:textId="77777777" w:rsidR="00C97BFE" w:rsidRDefault="00C97BFE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2" behindDoc="0" locked="0" layoutInCell="1" allowOverlap="1" wp14:anchorId="114A1413" wp14:editId="61F0D6AC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F68600B" wp14:editId="123984D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C02DD65" id="Group 5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93F16"/>
    <w:multiLevelType w:val="hybridMultilevel"/>
    <w:tmpl w:val="391C60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282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2D8"/>
    <w:rsid w:val="0008368C"/>
    <w:rsid w:val="000C40D8"/>
    <w:rsid w:val="001070CB"/>
    <w:rsid w:val="00212D9F"/>
    <w:rsid w:val="00262C27"/>
    <w:rsid w:val="00315DC6"/>
    <w:rsid w:val="003757C5"/>
    <w:rsid w:val="003F08C1"/>
    <w:rsid w:val="00525D2E"/>
    <w:rsid w:val="005F3F48"/>
    <w:rsid w:val="00650483"/>
    <w:rsid w:val="0068312C"/>
    <w:rsid w:val="006C27D7"/>
    <w:rsid w:val="0071487C"/>
    <w:rsid w:val="00724528"/>
    <w:rsid w:val="00750D6F"/>
    <w:rsid w:val="007553E7"/>
    <w:rsid w:val="00801418"/>
    <w:rsid w:val="009338C6"/>
    <w:rsid w:val="00A918C1"/>
    <w:rsid w:val="00AF6BE8"/>
    <w:rsid w:val="00B04DDF"/>
    <w:rsid w:val="00BA08E4"/>
    <w:rsid w:val="00C012D8"/>
    <w:rsid w:val="00C97BFE"/>
    <w:rsid w:val="00CD024F"/>
    <w:rsid w:val="00D44516"/>
    <w:rsid w:val="00DF0DB6"/>
    <w:rsid w:val="00E47B84"/>
    <w:rsid w:val="00E71528"/>
    <w:rsid w:val="00E8458D"/>
    <w:rsid w:val="00F119AB"/>
    <w:rsid w:val="00FB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7A875"/>
  <w15:chartTrackingRefBased/>
  <w15:docId w15:val="{2A27376E-6B91-4457-B13E-D3CA285C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2D8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2D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012D8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C012D8"/>
    <w:rPr>
      <w:kern w:val="0"/>
      <w:sz w:val="16"/>
      <w14:ligatures w14:val="none"/>
    </w:rPr>
  </w:style>
  <w:style w:type="character" w:styleId="Hyperlink">
    <w:name w:val="Hyperlink"/>
    <w:basedOn w:val="DefaultParagraphFont"/>
    <w:uiPriority w:val="99"/>
    <w:unhideWhenUsed/>
    <w:rsid w:val="00C012D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452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119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F08C1"/>
    <w:pPr>
      <w:spacing w:after="0" w:line="240" w:lineRule="auto"/>
    </w:pPr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E845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45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458D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45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458D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en.tarto@koda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mkm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Ireen Tarto</cp:lastModifiedBy>
  <cp:revision>2</cp:revision>
  <dcterms:created xsi:type="dcterms:W3CDTF">2023-11-06T10:14:00Z</dcterms:created>
  <dcterms:modified xsi:type="dcterms:W3CDTF">2023-11-06T10:14:00Z</dcterms:modified>
</cp:coreProperties>
</file>